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83" w:rsidRDefault="00F85683" w:rsidP="00F8568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26 августа 2020 г. N 59488</w:t>
      </w:r>
    </w:p>
    <w:p w:rsidR="00F85683" w:rsidRDefault="00F85683" w:rsidP="00F8568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13 августа 2020 г. N 997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17.03.01 КОРАБЕЛЬНОЕ ВООРУЖЕНИЕ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5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17.03.01 Корабельное вооружение (далее - стандарт).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17.03.01 Корабельное вооружение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16 ноября 2016 г. N 1425 (зарегистрирован Министерством юстиции Российской Федерации 9 декабря 2016 г., регистрационный N 44647), прекращается 31 декабря 2020 года.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августа 2020 г. N 997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17.03.01 КОРАБЕЛЬНОЕ ВООРУЖЕНИЕ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5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17.03.01 Корабельное вооружение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исключительно электронного обучения, дистанционных образовательных технологий не допускается &lt;1&gt;.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Часть 3 статьи 16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1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сроком получения образования, установленным для соответствующей формы обучения.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5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0"/>
      <w:bookmarkEnd w:id="3"/>
      <w:r>
        <w:rPr>
          <w:rFonts w:ascii="Arial" w:hAnsi="Arial" w:cs="Arial"/>
          <w:sz w:val="20"/>
          <w:szCs w:val="20"/>
        </w:rPr>
        <w:t xml:space="preserve">1.11. Область профессиональной деятельности &lt;3&gt; и сфера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30</w:t>
        </w:r>
      </w:hyperlink>
      <w:r>
        <w:rPr>
          <w:rFonts w:ascii="Arial" w:hAnsi="Arial" w:cs="Arial"/>
          <w:sz w:val="20"/>
          <w:szCs w:val="20"/>
        </w:rPr>
        <w:t xml:space="preserve"> Судостроение (в сфере создания, испытания, обеспечения безопасной эксплуатации и технического обслуживания комплексов морской техники специального назначения и технических средств корабельного вооружения на всех этапах их жизненного цикла, а также подводных аппаратов промышленного, экологического и научного назначения).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6"/>
      <w:bookmarkEnd w:id="4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проектно-конструкторский;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производственно-технологический;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эксплуатационный.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профессиональной деятельности и сферу профессиональной деятельности выпускников;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252"/>
        <w:gridCol w:w="3288"/>
      </w:tblGrid>
      <w:tr w:rsidR="00F85683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56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01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160</w:t>
            </w:r>
          </w:p>
        </w:tc>
      </w:tr>
      <w:tr w:rsidR="00F856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4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20</w:t>
            </w:r>
          </w:p>
        </w:tc>
      </w:tr>
      <w:tr w:rsidR="00F856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07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6</w:t>
            </w:r>
          </w:p>
        </w:tc>
      </w:tr>
      <w:tr w:rsidR="00F85683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3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8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(производственно-технологическая) практика;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(производственно-технологическая) практика;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проектно-конструкторская практика;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8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18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дисциплины (модули) по физической культуре и спорту, реализуемые в рамках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40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</w:t>
      </w:r>
      <w:proofErr w:type="gramStart"/>
      <w:r>
        <w:rPr>
          <w:rFonts w:ascii="Arial" w:hAnsi="Arial" w:cs="Arial"/>
          <w:sz w:val="20"/>
          <w:szCs w:val="20"/>
        </w:rPr>
        <w:t xml:space="preserve">Реализация части (частей)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85683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85683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Безопасность жизнедеятельности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Естественно-научное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математическое мышление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знания естественных и точных наук, методы математического анализа и моделирования для решения профессиональных задач, проводить теоретические и экспериментальные исследования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F85683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F8568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инженерных знаний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разрабатывать и реализовывать проектно-конструкторские решения и технологические процессы в процессе создания корабельного вооружения</w:t>
            </w:r>
          </w:p>
        </w:tc>
      </w:tr>
    </w:tbl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69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&lt;5&gt;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в области профессиональной деятельности и сфере профессиональной деятельности, установленных в соответствии с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6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&lt;6&gt; Федеральный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60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85683" w:rsidRDefault="00F85683" w:rsidP="00F85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подготовки 17.03.01 </w:t>
      </w:r>
      <w:proofErr w:type="gramStart"/>
      <w:r>
        <w:rPr>
          <w:rFonts w:ascii="Arial" w:hAnsi="Arial" w:cs="Arial"/>
          <w:sz w:val="20"/>
          <w:szCs w:val="20"/>
        </w:rPr>
        <w:t>Корабельное</w:t>
      </w:r>
      <w:proofErr w:type="gramEnd"/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вооружение, </w:t>
      </w: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 и высшего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 Российской Федерации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августа 2020 г. N 997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69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 17.03.01</w:t>
      </w:r>
    </w:p>
    <w:p w:rsidR="00F85683" w:rsidRDefault="00F85683" w:rsidP="00F856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КОРАБЕЛЬНОЕ ВООРУЖЕНИЕ</w:t>
      </w:r>
    </w:p>
    <w:p w:rsidR="00F85683" w:rsidRDefault="00F85683" w:rsidP="00F8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6350"/>
      </w:tblGrid>
      <w:tr w:rsidR="00F856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F8568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Судостроение</w:t>
            </w:r>
          </w:p>
        </w:tc>
      </w:tr>
      <w:tr w:rsidR="00F856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проектированию и конструированию в судостроении", утвержденный приказом Министерства труда и социальной защиты Российской Федерации от 8 сентября 2014 г. N 623н (зарегистрирован Министерством юстиции Российской Федерации 10 октября 2014 г., регистрационный N 34286),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13 января 2017 г., регистрационный N 45230)</w:t>
            </w:r>
            <w:proofErr w:type="gramEnd"/>
          </w:p>
        </w:tc>
      </w:tr>
      <w:tr w:rsidR="00F856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30.020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3" w:rsidRDefault="00F856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"Инженер по наладке и испытаниям в судостроении", утвержденный приказом Министерства труда и социальной защиты Российской Федерации от 2 декабря 2015 г. N 937н (зарегистрирован Министерством юстиции Российской Федерации 31 декабря 2015 г., регистрационный N 40420)</w:t>
            </w:r>
          </w:p>
        </w:tc>
      </w:tr>
    </w:tbl>
    <w:p w:rsidR="002A5940" w:rsidRDefault="00F85683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6D"/>
    <w:rsid w:val="00671E61"/>
    <w:rsid w:val="007D2F6D"/>
    <w:rsid w:val="00866DC1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F374A92711A9DF7563D10AF45080CF587B3C408C508715B88DFAC6A32EE38AFDB3FBE9F1ABECA5CFF2FA5BB53BAB36ED1EE83868799F1tFNFL" TargetMode="External"/><Relationship Id="rId13" Type="http://schemas.openxmlformats.org/officeDocument/2006/relationships/hyperlink" Target="consultantplus://offline/ref=135F374A92711A9DF7563D10AF45080CF586BFC508C208715B88DFAC6A32EE38AFDB3FBE9F1ABFCB50FF2FA5BB53BAB36ED1EE83868799F1tFNFL" TargetMode="External"/><Relationship Id="rId18" Type="http://schemas.openxmlformats.org/officeDocument/2006/relationships/hyperlink" Target="consultantplus://offline/ref=135F374A92711A9DF7563D10AF45080CF48FB2C303C108715B88DFAC6A32EE38BDDB67B29F13A0CB50EA79F4FDt0N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5F374A92711A9DF7563D10AF45080CF68EB9C40FC208715B88DFAC6A32EE38AFDB3FBE9F1ABECB51FF2FA5BB53BAB36ED1EE83868799F1tFNFL" TargetMode="External"/><Relationship Id="rId7" Type="http://schemas.openxmlformats.org/officeDocument/2006/relationships/hyperlink" Target="consultantplus://offline/ref=135F374A92711A9DF7563D10AF45080CF485B9C40AC408715B88DFAC6A32EE38AFDB3FBE9F1ABECC5AFF2FA5BB53BAB36ED1EE83868799F1tFNFL" TargetMode="External"/><Relationship Id="rId12" Type="http://schemas.openxmlformats.org/officeDocument/2006/relationships/hyperlink" Target="consultantplus://offline/ref=135F374A92711A9DF7563D10AF45080CF586BFC508C208715B88DFAC6A32EE38AFDB3FBE9F1ABECF5FFF2FA5BB53BAB36ED1EE83868799F1tFNFL" TargetMode="External"/><Relationship Id="rId17" Type="http://schemas.openxmlformats.org/officeDocument/2006/relationships/hyperlink" Target="consultantplus://offline/ref=135F374A92711A9DF7563D10AF45080CF48FB2C40CCA08715B88DFAC6A32EE38BDDB67B29F13A0CB50EA79F4FDt0N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5F374A92711A9DF7563D10AF45080CF683BDCB0DC208715B88DFAC6A32EE38BDDB67B29F13A0CB50EA79F4FDt0N7L" TargetMode="External"/><Relationship Id="rId20" Type="http://schemas.openxmlformats.org/officeDocument/2006/relationships/hyperlink" Target="consultantplus://offline/ref=135F374A92711A9DF7563D10AF45080CF586BAC40FC208715B88DFAC6A32EE38AFDB3FBE9F1ABECB51FF2FA5BB53BAB36ED1EE83868799F1tFN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5F374A92711A9DF7563D10AF45080CF48FB9C703C108715B88DFAC6A32EE38AFDB3FBE9F1ABECE51FF2FA5BB53BAB36ED1EE83868799F1tFNFL" TargetMode="External"/><Relationship Id="rId11" Type="http://schemas.openxmlformats.org/officeDocument/2006/relationships/hyperlink" Target="consultantplus://offline/ref=135F374A92711A9DF7563D10AF45080CF48FB2C30DC608715B88DFAC6A32EE38AFDB3FBE9F1ABCCF51FF2FA5BB53BAB36ED1EE83868799F1tFNFL" TargetMode="External"/><Relationship Id="rId5" Type="http://schemas.openxmlformats.org/officeDocument/2006/relationships/hyperlink" Target="consultantplus://offline/ref=135F374A92711A9DF7563D10AF45080CF48FBEC20DCB08715B88DFAC6A32EE38AFDB3FBE9F19BACF5FFF2FA5BB53BAB36ED1EE83868799F1tFNFL" TargetMode="External"/><Relationship Id="rId15" Type="http://schemas.openxmlformats.org/officeDocument/2006/relationships/hyperlink" Target="consultantplus://offline/ref=135F374A92711A9DF7563D10AF45080CF586BFC508C208715B88DFAC6A32EE38AFDB3FBE9F1ABECB5EFF2FA5BB53BAB36ED1EE83868799F1tFNF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35F374A92711A9DF7563D10AF45080CF48FB2C30DC608715B88DFAC6A32EE38AFDB3FBD9E1DB59F09B02EF9FF0FA9B36FD1EC8B9At8N4L" TargetMode="External"/><Relationship Id="rId19" Type="http://schemas.openxmlformats.org/officeDocument/2006/relationships/hyperlink" Target="consultantplus://offline/ref=135F374A92711A9DF7563D10AF45080CF48FBEC70DC608715B88DFAC6A32EE38AFDB3FBE9F1AB7CF5FFF2FA5BB53BAB36ED1EE83868799F1tFN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5F374A92711A9DF7563D10AF45080CF48FBEC20DCB08715B88DFAC6A32EE38AFDB3FBE9F19BACF5FFF2FA5BB53BAB36ED1EE83868799F1tFNFL" TargetMode="External"/><Relationship Id="rId14" Type="http://schemas.openxmlformats.org/officeDocument/2006/relationships/hyperlink" Target="consultantplus://offline/ref=135F374A92711A9DF7563D10AF45080CF48FBEC20DCB08715B88DFAC6A32EE38AFDB3FBE9F19BACF50FF2FA5BB53BAB36ED1EE83868799F1tFN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5231</Words>
  <Characters>29817</Characters>
  <Application>Microsoft Office Word</Application>
  <DocSecurity>0</DocSecurity>
  <Lines>248</Lines>
  <Paragraphs>69</Paragraphs>
  <ScaleCrop>false</ScaleCrop>
  <Company/>
  <LinksUpToDate>false</LinksUpToDate>
  <CharactersWithSpaces>34979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2021-08-09T11:13:00Z</dcterms:created>
  <dcterms:modified xsi:type="dcterms:W3CDTF">2021-08-09T11:14:00Z</dcterms:modified>
</cp:coreProperties>
</file>